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9468A" w14:textId="77777777" w:rsidR="000B2AE0" w:rsidRDefault="000B2AE0" w:rsidP="000B2AE0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  <w:r>
        <w:t>INCORPORATED 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VILLAGE BOARD MEETING</w:t>
      </w:r>
    </w:p>
    <w:p w14:paraId="1E63E989" w14:textId="77777777" w:rsidR="000B2AE0" w:rsidRDefault="000B2AE0" w:rsidP="000B2AE0">
      <w:pPr>
        <w:ind w:right="-6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351-4745 (Voice)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A150F">
        <w:rPr>
          <w:rFonts w:ascii="Times New Roman" w:hAnsi="Times New Roman"/>
          <w:sz w:val="18"/>
        </w:rPr>
        <w:t xml:space="preserve">THIRD WEDNESDAY </w:t>
      </w:r>
      <w:r>
        <w:rPr>
          <w:rFonts w:ascii="Times New Roman" w:hAnsi="Times New Roman"/>
          <w:sz w:val="18"/>
        </w:rPr>
        <w:t xml:space="preserve">OF </w:t>
      </w:r>
      <w:r w:rsidR="00BA150F"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z w:val="18"/>
        </w:rPr>
        <w:t xml:space="preserve"> MONTH</w:t>
      </w:r>
    </w:p>
    <w:p w14:paraId="7A02F898" w14:textId="77777777" w:rsidR="000B2AE0" w:rsidRDefault="000B2AE0" w:rsidP="000B2A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351-2668 (Fax)</w:t>
      </w:r>
    </w:p>
    <w:p w14:paraId="5F07D887" w14:textId="77777777" w:rsidR="000B2AE0" w:rsidRDefault="000B2AE0" w:rsidP="000B2AE0">
      <w:pPr>
        <w:ind w:left="540" w:hanging="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Website: tuxedopark-ny.gov</w:t>
      </w:r>
    </w:p>
    <w:p w14:paraId="4B0A8FE1" w14:textId="77777777" w:rsidR="000B2AE0" w:rsidRDefault="000B2AE0" w:rsidP="000B2AE0"/>
    <w:p w14:paraId="6F3E8699" w14:textId="77777777" w:rsidR="000B2AE0" w:rsidRDefault="000B2AE0" w:rsidP="000B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VILLAGE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</w:rPr>
            <w:t>TUXEDO</w:t>
          </w:r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4"/>
            </w:rPr>
            <w:t>PARK</w:t>
          </w:r>
        </w:smartTag>
      </w:smartTag>
    </w:p>
    <w:p w14:paraId="4CBE8FF2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 LORILLARD ROAD</w:t>
      </w:r>
    </w:p>
    <w:p w14:paraId="45A51433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BOX</w:t>
          </w:r>
        </w:smartTag>
        <w:r>
          <w:rPr>
            <w:rFonts w:ascii="Times New Roman" w:hAnsi="Times New Roman"/>
            <w:sz w:val="24"/>
          </w:rPr>
          <w:t xml:space="preserve"> 31</w:t>
        </w:r>
      </w:smartTag>
    </w:p>
    <w:p w14:paraId="6904C7D5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TUXEDO PARK,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ostalCode">
        <w:r>
          <w:rPr>
            <w:rFonts w:ascii="Times New Roman" w:hAnsi="Times New Roman"/>
            <w:sz w:val="24"/>
          </w:rPr>
          <w:t>10987</w:t>
        </w:r>
      </w:smartTag>
    </w:p>
    <w:p w14:paraId="77733860" w14:textId="77777777" w:rsidR="000B2AE0" w:rsidRDefault="000B2AE0" w:rsidP="000B2AE0">
      <w:pPr>
        <w:rPr>
          <w:rFonts w:ascii="Times New Roman" w:hAnsi="Times New Roman"/>
          <w:sz w:val="24"/>
        </w:rPr>
      </w:pPr>
    </w:p>
    <w:p w14:paraId="1A46C0B3" w14:textId="77777777" w:rsidR="000B2AE0" w:rsidRDefault="000B2AE0" w:rsidP="000B2AE0">
      <w:pPr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David C. McFadden</w:t>
      </w:r>
    </w:p>
    <w:p w14:paraId="275B5664" w14:textId="77777777" w:rsidR="000B2AE0" w:rsidRDefault="000B2AE0" w:rsidP="000B2AE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Mayor</w:t>
      </w:r>
    </w:p>
    <w:p w14:paraId="760DF91D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111AD5FC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4D8FCF2E" w14:textId="77777777"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210BFF1D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6446C87C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0A862BCB" w14:textId="77777777" w:rsidR="002D4E17" w:rsidRDefault="002D4E17" w:rsidP="002D4E17">
      <w:pPr>
        <w:spacing w:line="100" w:lineRule="atLeast"/>
        <w:rPr>
          <w:rFonts w:ascii="Times New Roman" w:eastAsia="SimSu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VILLAGE BOOTH PROJECT RESOLUTION</w:t>
      </w:r>
    </w:p>
    <w:p w14:paraId="584AD00E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491C8399" w14:textId="77777777" w:rsidR="002D4E17" w:rsidRDefault="002D4E17" w:rsidP="002D4E17">
      <w:pPr>
        <w:spacing w:line="100" w:lineRule="atLeast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NOW, THEREFORE, BE IT RESOLVED AS FOLLOWS: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65F16E9B" w14:textId="77777777" w:rsidR="002D4E17" w:rsidRDefault="002D4E17" w:rsidP="002D4E1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this Board acknowledges the results of the Front Gate Survey;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7A2D0AF8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That this Board </w:t>
      </w:r>
      <w:r>
        <w:rPr>
          <w:rFonts w:ascii="Times New Roman" w:hAnsi="Times New Roman"/>
          <w:color w:val="202020"/>
          <w:sz w:val="24"/>
          <w:szCs w:val="24"/>
        </w:rPr>
        <w:t>firmly believes that any physical alteration to our main entrance should be done thoughtfully with careful consideration to all potential consequences;</w:t>
      </w:r>
      <w:r>
        <w:rPr>
          <w:rFonts w:ascii="Times New Roman" w:hAnsi="Times New Roman"/>
          <w:color w:val="202020"/>
          <w:sz w:val="24"/>
          <w:szCs w:val="24"/>
        </w:rPr>
        <w:br/>
      </w:r>
    </w:p>
    <w:p w14:paraId="2D0AC40E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That this Board approves going forward with the Project, provided the following conditions are satisfied:</w:t>
      </w:r>
    </w:p>
    <w:p w14:paraId="11101F96" w14:textId="77777777"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32987072" w14:textId="77777777" w:rsidR="00B367CC" w:rsidRDefault="00B367CC" w:rsidP="00B367CC">
      <w:pPr>
        <w:rPr>
          <w:rFonts w:ascii="Times New Roman" w:hAnsi="Times New Roman"/>
          <w:color w:val="FF0000"/>
          <w:sz w:val="24"/>
          <w:szCs w:val="24"/>
        </w:rPr>
      </w:pPr>
      <w:r w:rsidRPr="00B92D72">
        <w:rPr>
          <w:rFonts w:ascii="Times New Roman" w:hAnsi="Times New Roman"/>
          <w:color w:val="FF0000"/>
          <w:sz w:val="24"/>
          <w:szCs w:val="24"/>
        </w:rPr>
        <w:t>K. That the Project Managers confirm that there is adequate height and width clearances for the larger trucks and emergency v</w:t>
      </w:r>
      <w:r>
        <w:rPr>
          <w:rFonts w:ascii="Times New Roman" w:hAnsi="Times New Roman"/>
          <w:color w:val="FF0000"/>
          <w:sz w:val="24"/>
          <w:szCs w:val="24"/>
        </w:rPr>
        <w:t>ehicles that access the Village.</w:t>
      </w:r>
    </w:p>
    <w:p w14:paraId="1D1E8CAC" w14:textId="77777777" w:rsidR="00B367CC" w:rsidRDefault="00B367CC" w:rsidP="00B367CC">
      <w:pPr>
        <w:rPr>
          <w:rFonts w:ascii="Times New Roman" w:hAnsi="Times New Roman"/>
          <w:sz w:val="24"/>
          <w:szCs w:val="24"/>
        </w:rPr>
      </w:pPr>
    </w:p>
    <w:p w14:paraId="3807725C" w14:textId="77777777" w:rsidR="00B367CC" w:rsidRPr="002D4E17" w:rsidRDefault="00B367CC" w:rsidP="00B367CC">
      <w:pPr>
        <w:rPr>
          <w:rFonts w:ascii="Times New Roman" w:hAnsi="Times New Roman"/>
          <w:b/>
          <w:sz w:val="24"/>
          <w:szCs w:val="24"/>
        </w:rPr>
      </w:pPr>
      <w:r w:rsidRPr="002D4E17">
        <w:rPr>
          <w:rFonts w:ascii="Times New Roman" w:hAnsi="Times New Roman"/>
          <w:b/>
          <w:sz w:val="24"/>
          <w:szCs w:val="24"/>
        </w:rPr>
        <w:t xml:space="preserve">LETTER </w:t>
      </w:r>
      <w:r>
        <w:rPr>
          <w:rFonts w:ascii="Times New Roman" w:hAnsi="Times New Roman"/>
          <w:b/>
          <w:sz w:val="24"/>
          <w:szCs w:val="24"/>
        </w:rPr>
        <w:t>K</w:t>
      </w:r>
      <w:r w:rsidRPr="002D4E17">
        <w:rPr>
          <w:rFonts w:ascii="Times New Roman" w:hAnsi="Times New Roman"/>
          <w:b/>
          <w:sz w:val="24"/>
          <w:szCs w:val="24"/>
        </w:rPr>
        <w:t xml:space="preserve"> RESPONSE</w:t>
      </w:r>
    </w:p>
    <w:p w14:paraId="10BAFF07" w14:textId="77777777" w:rsidR="00B367CC" w:rsidRDefault="00B367CC" w:rsidP="00B367CC">
      <w:pPr>
        <w:rPr>
          <w:rFonts w:ascii="Times New Roman" w:hAnsi="Times New Roman"/>
          <w:color w:val="202020"/>
          <w:sz w:val="24"/>
          <w:szCs w:val="24"/>
        </w:rPr>
      </w:pPr>
    </w:p>
    <w:p w14:paraId="70D66D95" w14:textId="16B55D99" w:rsidR="00B367CC" w:rsidRDefault="00B367CC" w:rsidP="00B367CC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 xml:space="preserve">Included in Schnabel’s </w:t>
      </w:r>
      <w:r w:rsidR="009030E6">
        <w:rPr>
          <w:rFonts w:ascii="Times New Roman" w:hAnsi="Times New Roman"/>
          <w:color w:val="202020"/>
          <w:sz w:val="24"/>
          <w:szCs w:val="24"/>
        </w:rPr>
        <w:t xml:space="preserve">original agreement </w:t>
      </w:r>
      <w:r>
        <w:rPr>
          <w:rFonts w:ascii="Times New Roman" w:hAnsi="Times New Roman"/>
          <w:color w:val="202020"/>
          <w:sz w:val="24"/>
          <w:szCs w:val="24"/>
        </w:rPr>
        <w:t>responsibilities is to review clearances.</w:t>
      </w:r>
    </w:p>
    <w:p w14:paraId="6D36D640" w14:textId="77777777" w:rsidR="00E07C58" w:rsidRDefault="00E07C58" w:rsidP="00B367CC">
      <w:pPr>
        <w:rPr>
          <w:rFonts w:ascii="Times New Roman" w:hAnsi="Times New Roman"/>
          <w:color w:val="202020"/>
          <w:sz w:val="24"/>
          <w:szCs w:val="24"/>
        </w:rPr>
      </w:pPr>
    </w:p>
    <w:sectPr w:rsidR="00E07C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FC37C" w14:textId="77777777" w:rsidR="007A13EC" w:rsidRDefault="007A13EC" w:rsidP="00C8420F">
      <w:r>
        <w:separator/>
      </w:r>
    </w:p>
  </w:endnote>
  <w:endnote w:type="continuationSeparator" w:id="0">
    <w:p w14:paraId="16E17443" w14:textId="77777777" w:rsidR="007A13EC" w:rsidRDefault="007A13EC" w:rsidP="00C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AE5F" w14:textId="77777777" w:rsidR="00C8420F" w:rsidRDefault="00C8420F">
    <w:pPr>
      <w:pStyle w:val="Footer"/>
    </w:pPr>
    <w:r w:rsidRPr="00C8420F">
      <w:rPr>
        <w:noProof/>
      </w:rPr>
      <w:drawing>
        <wp:inline distT="0" distB="0" distL="0" distR="0" wp14:anchorId="64BE9F10" wp14:editId="7FE9038C">
          <wp:extent cx="866899" cy="831659"/>
          <wp:effectExtent l="0" t="0" r="0" b="6985"/>
          <wp:docPr id="1" name="Picture 1" descr="C:\Users\tuxedo\Desktop\Village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xedo\Desktop\Village 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535" cy="8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20D58" w14:textId="77777777" w:rsidR="007A13EC" w:rsidRDefault="007A13EC" w:rsidP="00C8420F">
      <w:r>
        <w:separator/>
      </w:r>
    </w:p>
  </w:footnote>
  <w:footnote w:type="continuationSeparator" w:id="0">
    <w:p w14:paraId="307770D6" w14:textId="77777777" w:rsidR="007A13EC" w:rsidRDefault="007A13EC" w:rsidP="00C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2C00"/>
    <w:multiLevelType w:val="hybridMultilevel"/>
    <w:tmpl w:val="BE86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4D"/>
    <w:rsid w:val="00000105"/>
    <w:rsid w:val="00024746"/>
    <w:rsid w:val="000A534D"/>
    <w:rsid w:val="000B2AE0"/>
    <w:rsid w:val="00160766"/>
    <w:rsid w:val="00183857"/>
    <w:rsid w:val="0025227D"/>
    <w:rsid w:val="002D4E17"/>
    <w:rsid w:val="002F1576"/>
    <w:rsid w:val="003C26C7"/>
    <w:rsid w:val="003E7893"/>
    <w:rsid w:val="005151DB"/>
    <w:rsid w:val="00585C4B"/>
    <w:rsid w:val="005E2046"/>
    <w:rsid w:val="00670B64"/>
    <w:rsid w:val="00693ADF"/>
    <w:rsid w:val="00693CE0"/>
    <w:rsid w:val="007260B6"/>
    <w:rsid w:val="007500D5"/>
    <w:rsid w:val="007A13EC"/>
    <w:rsid w:val="00837405"/>
    <w:rsid w:val="009030E6"/>
    <w:rsid w:val="009779D7"/>
    <w:rsid w:val="00B367CC"/>
    <w:rsid w:val="00B6658E"/>
    <w:rsid w:val="00BA150F"/>
    <w:rsid w:val="00BB198B"/>
    <w:rsid w:val="00BD7C74"/>
    <w:rsid w:val="00BF7E13"/>
    <w:rsid w:val="00C8420F"/>
    <w:rsid w:val="00CB18AB"/>
    <w:rsid w:val="00D004EE"/>
    <w:rsid w:val="00D17B11"/>
    <w:rsid w:val="00D5636E"/>
    <w:rsid w:val="00E07C58"/>
    <w:rsid w:val="00E842BD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3A2E3D5"/>
  <w15:chartTrackingRefBased/>
  <w15:docId w15:val="{89E37C4C-1FAD-4C21-8005-C81F372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4D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AE0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0B2AE0"/>
    <w:rPr>
      <w:rFonts w:ascii="Times New Roman" w:eastAsia="Times New Roman" w:hAnsi="Times New Roman" w:cs="Times New Roman"/>
      <w:spacing w:val="14"/>
      <w:sz w:val="18"/>
      <w:szCs w:val="20"/>
    </w:rPr>
  </w:style>
  <w:style w:type="paragraph" w:styleId="ListParagraph">
    <w:name w:val="List Paragraph"/>
    <w:basedOn w:val="Normal"/>
    <w:uiPriority w:val="34"/>
    <w:qFormat/>
    <w:rsid w:val="005151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20F"/>
    <w:rPr>
      <w:rFonts w:ascii="American Typewriter" w:eastAsia="Times" w:hAnsi="American Typewriter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McFadden, Founder/CEO, Consulting For Architects, Inc.</dc:creator>
  <cp:keywords/>
  <dc:description/>
  <cp:lastModifiedBy>Chauncie</cp:lastModifiedBy>
  <cp:revision>2</cp:revision>
  <dcterms:created xsi:type="dcterms:W3CDTF">2019-08-20T22:27:00Z</dcterms:created>
  <dcterms:modified xsi:type="dcterms:W3CDTF">2019-08-20T22:27:00Z</dcterms:modified>
</cp:coreProperties>
</file>